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75D121" w14:textId="579FF014" w:rsidR="006F496D" w:rsidRDefault="00000000">
      <w:pPr>
        <w:numPr>
          <w:ilvl w:val="0"/>
          <w:numId w:val="3"/>
        </w:numPr>
      </w:pPr>
      <w:r>
        <w:t>OPENING CEREMONIES:</w:t>
      </w:r>
    </w:p>
    <w:p w14:paraId="5FE4B0A9" w14:textId="26E42AA5" w:rsidR="006F496D" w:rsidRDefault="00000000">
      <w:pPr>
        <w:numPr>
          <w:ilvl w:val="1"/>
          <w:numId w:val="3"/>
        </w:numPr>
      </w:pPr>
      <w:r>
        <w:t>Call to Order</w:t>
      </w:r>
      <w:r w:rsidR="000B6154">
        <w:t xml:space="preserve"> at 7:01 pm</w:t>
      </w:r>
    </w:p>
    <w:p w14:paraId="635A1CC8" w14:textId="77777777" w:rsidR="006F496D" w:rsidRDefault="00000000">
      <w:pPr>
        <w:numPr>
          <w:ilvl w:val="1"/>
          <w:numId w:val="3"/>
        </w:numPr>
      </w:pPr>
      <w:r>
        <w:t xml:space="preserve">Pledge of Allegiance </w:t>
      </w:r>
    </w:p>
    <w:p w14:paraId="3DAE4F3B" w14:textId="7B082B71" w:rsidR="000B6154" w:rsidRDefault="000B6154" w:rsidP="000B6154">
      <w:pPr>
        <w:numPr>
          <w:ilvl w:val="1"/>
          <w:numId w:val="3"/>
        </w:numPr>
      </w:pPr>
      <w:r>
        <w:t>Roll Call: Chair Frische, Vice Chair McAlister (remote), Directors Dittmer, Giugni and Langstaff in attendance.</w:t>
      </w:r>
    </w:p>
    <w:p w14:paraId="454851A4" w14:textId="77777777" w:rsidR="006F496D" w:rsidRDefault="006F496D"/>
    <w:p w14:paraId="0270CC8F" w14:textId="3566BD10" w:rsidR="006F496D" w:rsidRDefault="00000000">
      <w:pPr>
        <w:numPr>
          <w:ilvl w:val="0"/>
          <w:numId w:val="3"/>
        </w:numPr>
        <w:pBdr>
          <w:top w:val="nil"/>
          <w:left w:val="nil"/>
          <w:bottom w:val="nil"/>
          <w:right w:val="nil"/>
          <w:between w:val="nil"/>
        </w:pBdr>
        <w:rPr>
          <w:color w:val="000000"/>
        </w:rPr>
      </w:pPr>
      <w:r>
        <w:rPr>
          <w:color w:val="000000"/>
        </w:rPr>
        <w:t>ADOPTION OF THE AGENDA</w:t>
      </w:r>
      <w:r w:rsidR="000B6154">
        <w:rPr>
          <w:color w:val="000000"/>
        </w:rPr>
        <w:t xml:space="preserve">: Approved unanimously by all in attendance on motion by Director </w:t>
      </w:r>
      <w:r w:rsidR="000B6154">
        <w:t>McAlister</w:t>
      </w:r>
      <w:r w:rsidR="000B6154">
        <w:rPr>
          <w:color w:val="000000"/>
        </w:rPr>
        <w:t xml:space="preserve"> and second by Director </w:t>
      </w:r>
      <w:r w:rsidR="000B6154">
        <w:t>Langstaff</w:t>
      </w:r>
      <w:r w:rsidR="000B6154">
        <w:rPr>
          <w:color w:val="000000"/>
        </w:rPr>
        <w:t>.</w:t>
      </w:r>
    </w:p>
    <w:p w14:paraId="3C644478" w14:textId="77777777" w:rsidR="006F496D" w:rsidRDefault="006F496D">
      <w:pPr>
        <w:pBdr>
          <w:top w:val="nil"/>
          <w:left w:val="nil"/>
          <w:bottom w:val="nil"/>
          <w:right w:val="nil"/>
          <w:between w:val="nil"/>
        </w:pBdr>
        <w:rPr>
          <w:sz w:val="22"/>
          <w:szCs w:val="22"/>
        </w:rPr>
      </w:pPr>
    </w:p>
    <w:p w14:paraId="0C87208D" w14:textId="77777777" w:rsidR="006F496D" w:rsidRDefault="00000000">
      <w:pPr>
        <w:numPr>
          <w:ilvl w:val="0"/>
          <w:numId w:val="3"/>
        </w:numPr>
        <w:pBdr>
          <w:top w:val="nil"/>
          <w:left w:val="nil"/>
          <w:bottom w:val="nil"/>
          <w:right w:val="nil"/>
          <w:between w:val="nil"/>
        </w:pBdr>
        <w:rPr>
          <w:color w:val="000000"/>
        </w:rPr>
      </w:pPr>
      <w:r>
        <w:rPr>
          <w:color w:val="000000"/>
        </w:rPr>
        <w:t>PUBLIC FORUM:</w:t>
      </w:r>
    </w:p>
    <w:p w14:paraId="36F87227" w14:textId="77777777" w:rsidR="006F496D" w:rsidRDefault="00000000">
      <w:pPr>
        <w:ind w:left="720"/>
        <w:jc w:val="both"/>
      </w:pPr>
      <w:r>
        <w:t>Public comment on any item not otherwise appearing on the agenda is invited during the Public Forum. If the matter brought before the Board requires a collective decision by a majority of the members of the Board, the matter may be received and then forwarded to staff, or a Director for recommendation and report at a subsequent meeting.  This procedure is necessary to comply with the Ralph M. Brown Act (Open Meeting Law).  Items brought under this category may be limited to five (5) minutes per subject and speaker.  Please state your name and address for the record.</w:t>
      </w:r>
    </w:p>
    <w:p w14:paraId="3FD20AF6" w14:textId="69B65750" w:rsidR="000B6154" w:rsidRDefault="000B6154" w:rsidP="000B6154">
      <w:pPr>
        <w:pStyle w:val="ListParagraph"/>
        <w:numPr>
          <w:ilvl w:val="0"/>
          <w:numId w:val="5"/>
        </w:numPr>
        <w:jc w:val="both"/>
      </w:pPr>
      <w:r>
        <w:t>None</w:t>
      </w:r>
    </w:p>
    <w:p w14:paraId="74400D18" w14:textId="77777777" w:rsidR="006F496D" w:rsidRDefault="006F496D" w:rsidP="000B6154"/>
    <w:p w14:paraId="5B6B381F" w14:textId="77777777" w:rsidR="000B6154" w:rsidRPr="000B6154" w:rsidRDefault="000B6154" w:rsidP="000B6154">
      <w:pPr>
        <w:pStyle w:val="ListParagraph"/>
        <w:numPr>
          <w:ilvl w:val="0"/>
          <w:numId w:val="3"/>
        </w:numPr>
        <w:pBdr>
          <w:top w:val="nil"/>
          <w:left w:val="nil"/>
          <w:bottom w:val="nil"/>
          <w:right w:val="nil"/>
          <w:between w:val="nil"/>
        </w:pBdr>
        <w:rPr>
          <w:color w:val="000000"/>
        </w:rPr>
      </w:pPr>
      <w:r>
        <w:t xml:space="preserve">NEW BUSINESS: </w:t>
      </w:r>
    </w:p>
    <w:p w14:paraId="04A121E5" w14:textId="77777777" w:rsidR="00282EF9" w:rsidRDefault="000B6154" w:rsidP="000B6154">
      <w:pPr>
        <w:pStyle w:val="ListParagraph"/>
        <w:numPr>
          <w:ilvl w:val="1"/>
          <w:numId w:val="3"/>
        </w:numPr>
        <w:pBdr>
          <w:top w:val="nil"/>
          <w:left w:val="nil"/>
          <w:bottom w:val="nil"/>
          <w:right w:val="nil"/>
          <w:between w:val="nil"/>
        </w:pBdr>
      </w:pPr>
      <w:r>
        <w:t xml:space="preserve">RATIFICATION OF THE RESOLUTION OF THE CORDELIA FIRE PROTECTION DISTRICT BOARD OF DIRECTORS APPROVING THE TERMS OF THE LONGTERM CONTRACT WITH THE CITY OF FAIRFIELD FOR SERVICES PROVIDED BY THE FAIRFIELD FIRE DEPARTMENT AND FOR THE APPLICATION BY FAIRFIELD FIRE DEPARTMENT THROUGH THE SOLANO LOCAL AGENCY FORMATION COMMISSION (LAFCO) FOR APPROVAL TO ENTER INTO THE LONG-TERM CONTRACT PURSUANT TO GOVERNMENT CODE SECTION 56134. 5: </w:t>
      </w:r>
    </w:p>
    <w:p w14:paraId="2D484812" w14:textId="77777777" w:rsidR="00282EF9" w:rsidRDefault="00282EF9" w:rsidP="00282EF9">
      <w:pPr>
        <w:pStyle w:val="ListParagraph"/>
        <w:pBdr>
          <w:top w:val="nil"/>
          <w:left w:val="nil"/>
          <w:bottom w:val="nil"/>
          <w:right w:val="nil"/>
          <w:between w:val="nil"/>
        </w:pBdr>
        <w:ind w:left="1440"/>
      </w:pPr>
    </w:p>
    <w:p w14:paraId="52D13793" w14:textId="492BF324" w:rsidR="006F496D" w:rsidRDefault="000B6154" w:rsidP="00282EF9">
      <w:pPr>
        <w:pStyle w:val="ListParagraph"/>
        <w:pBdr>
          <w:top w:val="nil"/>
          <w:left w:val="nil"/>
          <w:bottom w:val="nil"/>
          <w:right w:val="nil"/>
          <w:between w:val="nil"/>
        </w:pBdr>
        <w:ind w:left="1440"/>
      </w:pPr>
      <w:r>
        <w:t xml:space="preserve">Discussion.  </w:t>
      </w:r>
      <w:r w:rsidR="00282EF9">
        <w:rPr>
          <w:color w:val="000000"/>
        </w:rPr>
        <w:t>Subsequently a</w:t>
      </w:r>
      <w:r>
        <w:rPr>
          <w:color w:val="000000"/>
        </w:rPr>
        <w:t xml:space="preserve">pproved unanimously by all in attendance on motion by Director </w:t>
      </w:r>
      <w:r>
        <w:t>McAlister</w:t>
      </w:r>
      <w:r>
        <w:rPr>
          <w:color w:val="000000"/>
        </w:rPr>
        <w:t xml:space="preserve"> and second by Director </w:t>
      </w:r>
      <w:r>
        <w:t>Giugni.</w:t>
      </w:r>
    </w:p>
    <w:p w14:paraId="36F2D0BE" w14:textId="77777777" w:rsidR="000B6154" w:rsidRPr="000B6154" w:rsidRDefault="000B6154" w:rsidP="000B6154">
      <w:pPr>
        <w:pBdr>
          <w:top w:val="nil"/>
          <w:left w:val="nil"/>
          <w:bottom w:val="nil"/>
          <w:right w:val="nil"/>
          <w:between w:val="nil"/>
        </w:pBdr>
        <w:rPr>
          <w:color w:val="000000"/>
        </w:rPr>
      </w:pPr>
    </w:p>
    <w:p w14:paraId="7DE67F0A" w14:textId="16AED613" w:rsidR="000B6154" w:rsidRDefault="00000000" w:rsidP="000B6154">
      <w:pPr>
        <w:numPr>
          <w:ilvl w:val="0"/>
          <w:numId w:val="6"/>
        </w:numPr>
        <w:pBdr>
          <w:top w:val="nil"/>
          <w:left w:val="nil"/>
          <w:bottom w:val="nil"/>
          <w:right w:val="nil"/>
          <w:between w:val="nil"/>
        </w:pBdr>
        <w:rPr>
          <w:color w:val="000000"/>
        </w:rPr>
      </w:pPr>
      <w:r>
        <w:rPr>
          <w:color w:val="000000"/>
        </w:rPr>
        <w:t>ADJOURNMENT:</w:t>
      </w:r>
      <w:r w:rsidR="000B6154">
        <w:rPr>
          <w:color w:val="000000"/>
        </w:rPr>
        <w:t xml:space="preserve"> Director Langstaff moved to adjourn, seconded by Director Giugni and unanimously approved by all in attendance.  Meeting adjourned at 7:10 pm.</w:t>
      </w:r>
    </w:p>
    <w:p w14:paraId="2B9D1E16" w14:textId="76D5D990" w:rsidR="006F496D" w:rsidRDefault="006F496D" w:rsidP="000B6154">
      <w:pPr>
        <w:pBdr>
          <w:top w:val="nil"/>
          <w:left w:val="nil"/>
          <w:bottom w:val="nil"/>
          <w:right w:val="nil"/>
          <w:between w:val="nil"/>
        </w:pBdr>
        <w:ind w:left="360"/>
        <w:rPr>
          <w:color w:val="000000"/>
        </w:rPr>
      </w:pPr>
    </w:p>
    <w:sectPr w:rsidR="006F496D">
      <w:headerReference w:type="first" r:id="rId7"/>
      <w:pgSz w:w="12240" w:h="15840"/>
      <w:pgMar w:top="864" w:right="1008" w:bottom="720" w:left="115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029F8C" w14:textId="77777777" w:rsidR="009A60FC" w:rsidRDefault="009A60FC">
      <w:r>
        <w:separator/>
      </w:r>
    </w:p>
  </w:endnote>
  <w:endnote w:type="continuationSeparator" w:id="0">
    <w:p w14:paraId="28E5A501" w14:textId="77777777" w:rsidR="009A60FC" w:rsidRDefault="009A6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9C206F" w14:textId="77777777" w:rsidR="009A60FC" w:rsidRDefault="009A60FC">
      <w:r>
        <w:separator/>
      </w:r>
    </w:p>
  </w:footnote>
  <w:footnote w:type="continuationSeparator" w:id="0">
    <w:p w14:paraId="09CA61F4" w14:textId="77777777" w:rsidR="009A60FC" w:rsidRDefault="009A6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93A246" w14:textId="77777777" w:rsidR="006F496D" w:rsidRDefault="00000000">
    <w:pPr>
      <w:pBdr>
        <w:top w:val="nil"/>
        <w:left w:val="nil"/>
        <w:bottom w:val="nil"/>
        <w:right w:val="nil"/>
        <w:between w:val="nil"/>
      </w:pBdr>
      <w:tabs>
        <w:tab w:val="center" w:pos="4680"/>
        <w:tab w:val="right" w:pos="9360"/>
      </w:tabs>
      <w:jc w:val="center"/>
      <w:rPr>
        <w:b/>
        <w:color w:val="000000"/>
        <w:sz w:val="32"/>
        <w:szCs w:val="32"/>
      </w:rPr>
    </w:pPr>
    <w:r>
      <w:rPr>
        <w:b/>
        <w:color w:val="000000"/>
        <w:sz w:val="32"/>
        <w:szCs w:val="32"/>
      </w:rPr>
      <w:t>CORDELIA FIRE PROTECTION DISTRICT</w:t>
    </w:r>
    <w:r>
      <w:rPr>
        <w:noProof/>
      </w:rPr>
      <w:drawing>
        <wp:anchor distT="0" distB="0" distL="0" distR="0" simplePos="0" relativeHeight="251658240" behindDoc="1" locked="0" layoutInCell="1" hidden="0" allowOverlap="1" wp14:anchorId="330E3E9D" wp14:editId="4484E5C0">
          <wp:simplePos x="0" y="0"/>
          <wp:positionH relativeFrom="column">
            <wp:posOffset>-163824</wp:posOffset>
          </wp:positionH>
          <wp:positionV relativeFrom="paragraph">
            <wp:posOffset>162928</wp:posOffset>
          </wp:positionV>
          <wp:extent cx="1151255" cy="105537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51255" cy="1055370"/>
                  </a:xfrm>
                  <a:prstGeom prst="rect">
                    <a:avLst/>
                  </a:prstGeom>
                  <a:ln/>
                </pic:spPr>
              </pic:pic>
            </a:graphicData>
          </a:graphic>
        </wp:anchor>
      </w:drawing>
    </w:r>
  </w:p>
  <w:p w14:paraId="79C53829" w14:textId="77777777" w:rsidR="006F496D" w:rsidRDefault="00000000">
    <w:pPr>
      <w:pBdr>
        <w:top w:val="nil"/>
        <w:left w:val="nil"/>
        <w:bottom w:val="nil"/>
        <w:right w:val="nil"/>
        <w:between w:val="nil"/>
      </w:pBdr>
      <w:tabs>
        <w:tab w:val="center" w:pos="4680"/>
        <w:tab w:val="right" w:pos="9360"/>
      </w:tabs>
      <w:jc w:val="center"/>
      <w:rPr>
        <w:b/>
        <w:color w:val="000000"/>
        <w:sz w:val="28"/>
        <w:szCs w:val="28"/>
      </w:rPr>
    </w:pPr>
    <w:r>
      <w:rPr>
        <w:b/>
        <w:color w:val="000000"/>
        <w:sz w:val="32"/>
        <w:szCs w:val="32"/>
      </w:rPr>
      <w:t>BOARD OF DIRECTORS</w:t>
    </w:r>
  </w:p>
  <w:p w14:paraId="1E0869D8" w14:textId="6387B323" w:rsidR="006F496D" w:rsidRDefault="000B6154">
    <w:pPr>
      <w:pBdr>
        <w:top w:val="nil"/>
        <w:left w:val="nil"/>
        <w:bottom w:val="nil"/>
        <w:right w:val="nil"/>
        <w:between w:val="nil"/>
      </w:pBdr>
      <w:tabs>
        <w:tab w:val="center" w:pos="4680"/>
        <w:tab w:val="right" w:pos="9360"/>
      </w:tabs>
      <w:jc w:val="center"/>
      <w:rPr>
        <w:b/>
        <w:sz w:val="26"/>
        <w:szCs w:val="26"/>
      </w:rPr>
    </w:pPr>
    <w:r>
      <w:rPr>
        <w:b/>
        <w:sz w:val="26"/>
        <w:szCs w:val="26"/>
      </w:rPr>
      <w:t>SPECIAL MEETING MINUTES</w:t>
    </w:r>
  </w:p>
  <w:p w14:paraId="43D13B24" w14:textId="40B00F3C" w:rsidR="006F496D" w:rsidRDefault="000B6154">
    <w:pPr>
      <w:pBdr>
        <w:top w:val="nil"/>
        <w:left w:val="nil"/>
        <w:bottom w:val="nil"/>
        <w:right w:val="nil"/>
        <w:between w:val="nil"/>
      </w:pBdr>
      <w:tabs>
        <w:tab w:val="center" w:pos="4680"/>
        <w:tab w:val="right" w:pos="9360"/>
      </w:tabs>
      <w:jc w:val="center"/>
      <w:rPr>
        <w:b/>
        <w:color w:val="000000"/>
        <w:sz w:val="26"/>
        <w:szCs w:val="26"/>
      </w:rPr>
    </w:pPr>
    <w:r>
      <w:rPr>
        <w:b/>
        <w:sz w:val="26"/>
        <w:szCs w:val="26"/>
      </w:rPr>
      <w:t>May 22</w:t>
    </w:r>
    <w:r w:rsidR="00D15E75">
      <w:rPr>
        <w:b/>
        <w:sz w:val="26"/>
        <w:szCs w:val="26"/>
      </w:rPr>
      <w:t>,</w:t>
    </w:r>
    <w:r w:rsidR="00D15E75">
      <w:rPr>
        <w:b/>
        <w:color w:val="000000"/>
        <w:sz w:val="26"/>
        <w:szCs w:val="26"/>
      </w:rPr>
      <w:t xml:space="preserve"> </w:t>
    </w:r>
    <w:proofErr w:type="gramStart"/>
    <w:r w:rsidR="00D15E75">
      <w:rPr>
        <w:b/>
        <w:color w:val="000000"/>
        <w:sz w:val="26"/>
        <w:szCs w:val="26"/>
      </w:rPr>
      <w:t>2024</w:t>
    </w:r>
    <w:proofErr w:type="gramEnd"/>
    <w:r w:rsidR="00D15E75">
      <w:rPr>
        <w:b/>
        <w:color w:val="000000"/>
        <w:sz w:val="26"/>
        <w:szCs w:val="26"/>
      </w:rPr>
      <w:t xml:space="preserve"> at </w:t>
    </w:r>
    <w:r>
      <w:rPr>
        <w:b/>
        <w:color w:val="000000"/>
        <w:sz w:val="26"/>
        <w:szCs w:val="26"/>
      </w:rPr>
      <w:t>7</w:t>
    </w:r>
    <w:r w:rsidR="00D15E75">
      <w:rPr>
        <w:b/>
        <w:color w:val="000000"/>
        <w:sz w:val="26"/>
        <w:szCs w:val="26"/>
      </w:rPr>
      <w:t xml:space="preserve">:00 </w:t>
    </w:r>
    <w:proofErr w:type="spellStart"/>
    <w:r w:rsidR="00D15E75">
      <w:rPr>
        <w:b/>
        <w:color w:val="000000"/>
        <w:sz w:val="26"/>
        <w:szCs w:val="26"/>
      </w:rPr>
      <w:t>p.m</w:t>
    </w:r>
    <w:proofErr w:type="spellEnd"/>
    <w:r w:rsidR="00D15E75">
      <w:rPr>
        <w:b/>
        <w:sz w:val="26"/>
        <w:szCs w:val="26"/>
      </w:rPr>
      <w:t xml:space="preserve"> - Station </w:t>
    </w:r>
    <w:r>
      <w:rPr>
        <w:b/>
        <w:sz w:val="26"/>
        <w:szCs w:val="26"/>
      </w:rPr>
      <w:t>29</w:t>
    </w:r>
  </w:p>
  <w:p w14:paraId="4CD6AC58" w14:textId="77777777" w:rsidR="006F496D" w:rsidRDefault="00000000">
    <w:pPr>
      <w:pBdr>
        <w:top w:val="nil"/>
        <w:left w:val="nil"/>
        <w:bottom w:val="nil"/>
        <w:right w:val="nil"/>
        <w:between w:val="nil"/>
      </w:pBdr>
      <w:tabs>
        <w:tab w:val="center" w:pos="4680"/>
        <w:tab w:val="right" w:pos="9360"/>
      </w:tabs>
      <w:jc w:val="center"/>
      <w:rPr>
        <w:color w:val="000000"/>
        <w:sz w:val="26"/>
        <w:szCs w:val="26"/>
      </w:rPr>
    </w:pPr>
    <w:r>
      <w:rPr>
        <w:color w:val="000000"/>
        <w:sz w:val="26"/>
        <w:szCs w:val="26"/>
      </w:rPr>
      <w:t>Cordelia Fire Protection District</w:t>
    </w:r>
  </w:p>
  <w:p w14:paraId="629E84C2" w14:textId="0A435BB4" w:rsidR="006F496D" w:rsidRDefault="000B6154">
    <w:pPr>
      <w:pBdr>
        <w:top w:val="nil"/>
        <w:left w:val="nil"/>
        <w:bottom w:val="nil"/>
        <w:right w:val="nil"/>
        <w:between w:val="nil"/>
      </w:pBdr>
      <w:tabs>
        <w:tab w:val="center" w:pos="4680"/>
        <w:tab w:val="right" w:pos="9360"/>
      </w:tabs>
      <w:jc w:val="center"/>
      <w:rPr>
        <w:color w:val="000000"/>
        <w:sz w:val="26"/>
        <w:szCs w:val="26"/>
      </w:rPr>
    </w:pPr>
    <w:r>
      <w:rPr>
        <w:color w:val="000000"/>
        <w:sz w:val="26"/>
        <w:szCs w:val="26"/>
      </w:rPr>
      <w:t>1624 Rockville Road</w:t>
    </w:r>
  </w:p>
  <w:p w14:paraId="7657E9AE" w14:textId="77777777" w:rsidR="006F496D" w:rsidRDefault="00000000">
    <w:pPr>
      <w:pBdr>
        <w:top w:val="nil"/>
        <w:left w:val="nil"/>
        <w:bottom w:val="nil"/>
        <w:right w:val="nil"/>
        <w:between w:val="nil"/>
      </w:pBdr>
      <w:tabs>
        <w:tab w:val="center" w:pos="4680"/>
        <w:tab w:val="right" w:pos="9360"/>
      </w:tabs>
      <w:jc w:val="center"/>
      <w:rPr>
        <w:color w:val="000000"/>
        <w:sz w:val="26"/>
        <w:szCs w:val="26"/>
      </w:rPr>
    </w:pPr>
    <w:r>
      <w:rPr>
        <w:color w:val="000000"/>
        <w:sz w:val="26"/>
        <w:szCs w:val="26"/>
      </w:rPr>
      <w:t>Fairfield, CA 94534</w:t>
    </w:r>
  </w:p>
  <w:p w14:paraId="6284037D" w14:textId="7D86B3AA" w:rsidR="000B6154" w:rsidRDefault="000B6154">
    <w:pPr>
      <w:pBdr>
        <w:top w:val="nil"/>
        <w:left w:val="nil"/>
        <w:bottom w:val="nil"/>
        <w:right w:val="nil"/>
        <w:between w:val="nil"/>
      </w:pBdr>
      <w:tabs>
        <w:tab w:val="center" w:pos="4680"/>
        <w:tab w:val="right" w:pos="9360"/>
      </w:tabs>
      <w:jc w:val="center"/>
      <w:rPr>
        <w:color w:val="000000"/>
        <w:sz w:val="26"/>
        <w:szCs w:val="26"/>
      </w:rPr>
    </w:pPr>
    <w:r>
      <w:rPr>
        <w:color w:val="000000"/>
        <w:sz w:val="26"/>
        <w:szCs w:val="26"/>
      </w:rPr>
      <w:t>&amp;</w:t>
    </w:r>
  </w:p>
  <w:p w14:paraId="710E625E" w14:textId="3645BA68" w:rsidR="000B6154" w:rsidRDefault="000B6154">
    <w:pPr>
      <w:pBdr>
        <w:top w:val="nil"/>
        <w:left w:val="nil"/>
        <w:bottom w:val="nil"/>
        <w:right w:val="nil"/>
        <w:between w:val="nil"/>
      </w:pBdr>
      <w:tabs>
        <w:tab w:val="center" w:pos="4680"/>
        <w:tab w:val="right" w:pos="9360"/>
      </w:tabs>
      <w:jc w:val="center"/>
      <w:rPr>
        <w:color w:val="000000"/>
        <w:sz w:val="26"/>
        <w:szCs w:val="26"/>
      </w:rPr>
    </w:pPr>
    <w:r>
      <w:rPr>
        <w:color w:val="000000"/>
        <w:sz w:val="26"/>
        <w:szCs w:val="26"/>
      </w:rPr>
      <w:t>Director Aaron McAlister participating remotely from:</w:t>
    </w:r>
  </w:p>
  <w:p w14:paraId="0971747F" w14:textId="7350A70D" w:rsidR="000B6154" w:rsidRDefault="000B6154">
    <w:pPr>
      <w:pBdr>
        <w:top w:val="nil"/>
        <w:left w:val="nil"/>
        <w:bottom w:val="nil"/>
        <w:right w:val="nil"/>
        <w:between w:val="nil"/>
      </w:pBdr>
      <w:tabs>
        <w:tab w:val="center" w:pos="4680"/>
        <w:tab w:val="right" w:pos="9360"/>
      </w:tabs>
      <w:jc w:val="center"/>
      <w:rPr>
        <w:color w:val="000000"/>
        <w:sz w:val="26"/>
        <w:szCs w:val="26"/>
      </w:rPr>
    </w:pPr>
    <w:r>
      <w:rPr>
        <w:color w:val="000000"/>
        <w:sz w:val="26"/>
        <w:szCs w:val="26"/>
      </w:rPr>
      <w:t xml:space="preserve">The Club at </w:t>
    </w:r>
    <w:proofErr w:type="spellStart"/>
    <w:r>
      <w:rPr>
        <w:color w:val="000000"/>
        <w:sz w:val="26"/>
        <w:szCs w:val="26"/>
      </w:rPr>
      <w:t>Kukui’ula</w:t>
    </w:r>
    <w:proofErr w:type="spellEnd"/>
    <w:r>
      <w:rPr>
        <w:color w:val="000000"/>
        <w:sz w:val="26"/>
        <w:szCs w:val="26"/>
      </w:rPr>
      <w:t>, Main Lobby – Open to the public</w:t>
    </w:r>
  </w:p>
  <w:p w14:paraId="559005C6" w14:textId="101F6C44" w:rsidR="000B6154" w:rsidRDefault="000B6154">
    <w:pPr>
      <w:pBdr>
        <w:top w:val="nil"/>
        <w:left w:val="nil"/>
        <w:bottom w:val="nil"/>
        <w:right w:val="nil"/>
        <w:between w:val="nil"/>
      </w:pBdr>
      <w:tabs>
        <w:tab w:val="center" w:pos="4680"/>
        <w:tab w:val="right" w:pos="9360"/>
      </w:tabs>
      <w:jc w:val="center"/>
      <w:rPr>
        <w:color w:val="000000"/>
        <w:sz w:val="26"/>
        <w:szCs w:val="26"/>
      </w:rPr>
    </w:pPr>
    <w:r>
      <w:rPr>
        <w:color w:val="000000"/>
        <w:sz w:val="26"/>
        <w:szCs w:val="26"/>
      </w:rPr>
      <w:t>2700 Ke-Alaula Street #B, Koloa, HI 96756</w:t>
    </w:r>
  </w:p>
  <w:p w14:paraId="25ACA4EF" w14:textId="77777777" w:rsidR="006F496D" w:rsidRDefault="006F496D">
    <w:pPr>
      <w:pBdr>
        <w:top w:val="nil"/>
        <w:left w:val="nil"/>
        <w:bottom w:val="single" w:sz="12" w:space="1" w:color="000000"/>
        <w:right w:val="nil"/>
        <w:between w:val="nil"/>
      </w:pBdr>
      <w:tabs>
        <w:tab w:val="center" w:pos="4680"/>
        <w:tab w:val="right" w:pos="9360"/>
      </w:tabs>
      <w:jc w:val="center"/>
      <w:rPr>
        <w:b/>
        <w:color w:val="000000"/>
        <w:sz w:val="26"/>
        <w:szCs w:val="26"/>
      </w:rPr>
    </w:pPr>
  </w:p>
  <w:p w14:paraId="6B402DE1" w14:textId="77777777" w:rsidR="006F496D" w:rsidRDefault="006F496D">
    <w:pPr>
      <w:pBdr>
        <w:left w:val="nil"/>
        <w:bottom w:val="nil"/>
        <w:right w:val="nil"/>
        <w:between w:val="nil"/>
      </w:pBdr>
      <w:tabs>
        <w:tab w:val="center" w:pos="4680"/>
        <w:tab w:val="right" w:pos="9360"/>
      </w:tabs>
      <w:jc w:val="center"/>
      <w:rPr>
        <w:b/>
        <w:color w:val="000000"/>
        <w:sz w:val="26"/>
        <w:szCs w:val="26"/>
      </w:rPr>
    </w:pPr>
  </w:p>
  <w:p w14:paraId="182CEE67" w14:textId="77777777" w:rsidR="006F496D" w:rsidRDefault="006F496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802114"/>
    <w:multiLevelType w:val="multilevel"/>
    <w:tmpl w:val="89226C5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8613E0C"/>
    <w:multiLevelType w:val="multilevel"/>
    <w:tmpl w:val="06C06CF8"/>
    <w:lvl w:ilvl="0">
      <w:start w:val="1"/>
      <w:numFmt w:val="lowerLetter"/>
      <w:lvlText w:val="%1."/>
      <w:lvlJc w:val="lef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3D837CE0"/>
    <w:multiLevelType w:val="multilevel"/>
    <w:tmpl w:val="78A4AB6A"/>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4"/>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600438AF"/>
    <w:multiLevelType w:val="multilevel"/>
    <w:tmpl w:val="9A88CAC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664E0DE4"/>
    <w:multiLevelType w:val="hybridMultilevel"/>
    <w:tmpl w:val="492C8F64"/>
    <w:lvl w:ilvl="0" w:tplc="AA8C4EE6">
      <w:start w:val="270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72B23ED"/>
    <w:multiLevelType w:val="multilevel"/>
    <w:tmpl w:val="D14E28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4"/>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95461200">
    <w:abstractNumId w:val="1"/>
  </w:num>
  <w:num w:numId="2" w16cid:durableId="199782679">
    <w:abstractNumId w:val="3"/>
  </w:num>
  <w:num w:numId="3" w16cid:durableId="1893695016">
    <w:abstractNumId w:val="5"/>
  </w:num>
  <w:num w:numId="4" w16cid:durableId="1317220015">
    <w:abstractNumId w:val="0"/>
  </w:num>
  <w:num w:numId="5" w16cid:durableId="1231699303">
    <w:abstractNumId w:val="4"/>
  </w:num>
  <w:num w:numId="6" w16cid:durableId="34374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96D"/>
    <w:rsid w:val="000B26D7"/>
    <w:rsid w:val="000B6154"/>
    <w:rsid w:val="000D012E"/>
    <w:rsid w:val="00145AF9"/>
    <w:rsid w:val="0019291F"/>
    <w:rsid w:val="001B189B"/>
    <w:rsid w:val="00236124"/>
    <w:rsid w:val="00280244"/>
    <w:rsid w:val="00282EF9"/>
    <w:rsid w:val="002D17B3"/>
    <w:rsid w:val="002D4DD1"/>
    <w:rsid w:val="00400249"/>
    <w:rsid w:val="00470D0B"/>
    <w:rsid w:val="004F0D22"/>
    <w:rsid w:val="005A101F"/>
    <w:rsid w:val="005B576C"/>
    <w:rsid w:val="005E430D"/>
    <w:rsid w:val="00641835"/>
    <w:rsid w:val="006F496D"/>
    <w:rsid w:val="0074564C"/>
    <w:rsid w:val="00772D72"/>
    <w:rsid w:val="00777364"/>
    <w:rsid w:val="00845C17"/>
    <w:rsid w:val="008E5E16"/>
    <w:rsid w:val="009A60FC"/>
    <w:rsid w:val="00A24647"/>
    <w:rsid w:val="00A509AB"/>
    <w:rsid w:val="00A633AC"/>
    <w:rsid w:val="00BF79D9"/>
    <w:rsid w:val="00CF6268"/>
    <w:rsid w:val="00D15E75"/>
    <w:rsid w:val="00D323FF"/>
    <w:rsid w:val="00E17AA6"/>
    <w:rsid w:val="00E35ECF"/>
    <w:rsid w:val="00E73F9C"/>
    <w:rsid w:val="00E77668"/>
    <w:rsid w:val="00EC0028"/>
    <w:rsid w:val="00FC6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0FE63"/>
  <w15:docId w15:val="{87CF3B10-1408-438E-827F-38836737C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15E75"/>
    <w:pPr>
      <w:tabs>
        <w:tab w:val="center" w:pos="4680"/>
        <w:tab w:val="right" w:pos="9360"/>
      </w:tabs>
    </w:pPr>
  </w:style>
  <w:style w:type="character" w:customStyle="1" w:styleId="HeaderChar">
    <w:name w:val="Header Char"/>
    <w:basedOn w:val="DefaultParagraphFont"/>
    <w:link w:val="Header"/>
    <w:uiPriority w:val="99"/>
    <w:rsid w:val="00D15E75"/>
  </w:style>
  <w:style w:type="paragraph" w:styleId="Footer">
    <w:name w:val="footer"/>
    <w:basedOn w:val="Normal"/>
    <w:link w:val="FooterChar"/>
    <w:uiPriority w:val="99"/>
    <w:unhideWhenUsed/>
    <w:rsid w:val="00D15E75"/>
    <w:pPr>
      <w:tabs>
        <w:tab w:val="center" w:pos="4680"/>
        <w:tab w:val="right" w:pos="9360"/>
      </w:tabs>
    </w:pPr>
  </w:style>
  <w:style w:type="character" w:customStyle="1" w:styleId="FooterChar">
    <w:name w:val="Footer Char"/>
    <w:basedOn w:val="DefaultParagraphFont"/>
    <w:link w:val="Footer"/>
    <w:uiPriority w:val="99"/>
    <w:rsid w:val="00D15E75"/>
  </w:style>
  <w:style w:type="paragraph" w:styleId="ListParagraph">
    <w:name w:val="List Paragraph"/>
    <w:basedOn w:val="Normal"/>
    <w:uiPriority w:val="34"/>
    <w:qFormat/>
    <w:rsid w:val="006418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&amp; Glen Langstaff</dc:creator>
  <cp:lastModifiedBy>Jim Nolan</cp:lastModifiedBy>
  <cp:revision>2</cp:revision>
  <dcterms:created xsi:type="dcterms:W3CDTF">2024-06-25T20:17:00Z</dcterms:created>
  <dcterms:modified xsi:type="dcterms:W3CDTF">2024-06-25T20:17:00Z</dcterms:modified>
</cp:coreProperties>
</file>